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55D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/>
          <w:sz w:val="32"/>
          <w:szCs w:val="32"/>
        </w:rPr>
        <w:t>件</w:t>
      </w:r>
    </w:p>
    <w:p w:rsidR="00000000" w:rsidRDefault="00AE55D8">
      <w:pPr>
        <w:rPr>
          <w:rFonts w:eastAsia="黑体"/>
          <w:sz w:val="32"/>
          <w:szCs w:val="32"/>
        </w:rPr>
      </w:pPr>
    </w:p>
    <w:p w:rsidR="00000000" w:rsidRDefault="00AE55D8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月批准注册医疗器械产品目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录</w:t>
      </w:r>
    </w:p>
    <w:p w:rsidR="00000000" w:rsidRDefault="00AE55D8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9"/>
        <w:gridCol w:w="2801"/>
        <w:gridCol w:w="4034"/>
        <w:gridCol w:w="1391"/>
      </w:tblGrid>
      <w:tr w:rsidR="00000000" w:rsidRPr="00B310C6" w:rsidTr="00B310C6">
        <w:trPr>
          <w:trHeight w:val="677"/>
          <w:tblHeader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 w:rsidRPr="00B310C6">
              <w:rPr>
                <w:rFonts w:eastAsia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rFonts w:eastAsia="黑体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 w:rsidRPr="00B310C6">
              <w:rPr>
                <w:rFonts w:eastAsia="黑体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 w:rsidRPr="00B310C6">
              <w:rPr>
                <w:rFonts w:eastAsia="黑体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9025" w:type="dxa"/>
            <w:gridSpan w:val="4"/>
            <w:vAlign w:val="center"/>
          </w:tcPr>
          <w:p w:rsidR="00000000" w:rsidRPr="00B310C6" w:rsidRDefault="00AE55D8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  <w:r w:rsidRPr="00B310C6">
              <w:rPr>
                <w:b/>
                <w:kern w:val="0"/>
                <w:sz w:val="32"/>
                <w:szCs w:val="32"/>
                <w:lang w:bidi="ar"/>
              </w:rPr>
              <w:t>境内第三类医疗器械</w:t>
            </w:r>
          </w:p>
        </w:tc>
      </w:tr>
      <w:tr w:rsidR="00000000" w:rsidRPr="00B310C6" w:rsidTr="00B310C6">
        <w:trPr>
          <w:trHeight w:val="755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不可吸收带线锚钉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北京科仪邦恩医疗器械科技有限公司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20213130329</w:t>
            </w:r>
          </w:p>
        </w:tc>
      </w:tr>
      <w:tr w:rsidR="00000000" w:rsidRPr="00B310C6" w:rsidTr="00B310C6">
        <w:trPr>
          <w:trHeight w:val="755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可吸收性外科缝线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强生（苏州）医疗器材有限公司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20213020330</w:t>
            </w:r>
          </w:p>
        </w:tc>
      </w:tr>
      <w:tr w:rsidR="00000000" w:rsidRPr="00B310C6" w:rsidTr="00B310C6">
        <w:trPr>
          <w:trHeight w:val="727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颌面锁定接骨板系统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武汉医佳宝生物材料有限公司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20213170351</w:t>
            </w:r>
          </w:p>
        </w:tc>
      </w:tr>
      <w:tr w:rsidR="00000000" w:rsidRPr="00B310C6" w:rsidTr="00B310C6">
        <w:trPr>
          <w:trHeight w:val="873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金属髓内针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焦作市新港医疗设备有限公司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20213130352</w:t>
            </w:r>
          </w:p>
        </w:tc>
      </w:tr>
      <w:tr w:rsidR="00000000" w:rsidRPr="00B310C6" w:rsidTr="00B310C6">
        <w:trPr>
          <w:trHeight w:val="601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一次性使用精密过滤输液器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 xml:space="preserve"> 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带针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四川康宁医用器材有限公司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20213140331</w:t>
            </w:r>
          </w:p>
        </w:tc>
      </w:tr>
      <w:tr w:rsidR="00000000" w:rsidRPr="00B310C6" w:rsidTr="00B310C6">
        <w:trPr>
          <w:trHeight w:val="601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颅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内血栓抽吸导管系统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威海禾木吉瑞生物科技有限公司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20213030332</w:t>
            </w:r>
          </w:p>
        </w:tc>
      </w:tr>
      <w:tr w:rsidR="00000000" w:rsidRPr="00B310C6" w:rsidTr="00B310C6">
        <w:trPr>
          <w:trHeight w:val="601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泡沫敷料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广东体达康医疗科技有限公司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20213140333</w:t>
            </w:r>
          </w:p>
        </w:tc>
      </w:tr>
      <w:tr w:rsidR="00000000" w:rsidRPr="00B310C6" w:rsidTr="00B310C6">
        <w:trPr>
          <w:trHeight w:val="601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胶原贴敷料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浙江珂瑞康生物医疗科技有限公司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20213140334</w:t>
            </w:r>
          </w:p>
        </w:tc>
      </w:tr>
      <w:tr w:rsidR="00000000" w:rsidRPr="00B310C6" w:rsidTr="00B310C6">
        <w:trPr>
          <w:trHeight w:val="601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氧化膜单铆动脉导管未闭封堵器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上海形状记忆合金材料有限公司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20213130335</w:t>
            </w:r>
          </w:p>
        </w:tc>
      </w:tr>
      <w:tr w:rsidR="00000000" w:rsidRPr="00B310C6" w:rsidTr="00B310C6">
        <w:trPr>
          <w:trHeight w:val="725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一次性使用输液器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山东新华安得医疗用品有限公司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20213140336</w:t>
            </w:r>
          </w:p>
        </w:tc>
      </w:tr>
      <w:tr w:rsidR="00000000" w:rsidRPr="00B310C6" w:rsidTr="00B310C6">
        <w:trPr>
          <w:trHeight w:val="601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取栓装置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心凯诺医疗科技（上海）有限公司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20213030337</w:t>
            </w:r>
          </w:p>
        </w:tc>
      </w:tr>
      <w:tr w:rsidR="00000000" w:rsidRPr="00B310C6" w:rsidTr="00B310C6">
        <w:trPr>
          <w:trHeight w:val="601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</w:t>
            </w:r>
            <w:r w:rsidRPr="00B310C6">
              <w:rPr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高压球囊扩张导管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北京阿迈特医疗器械有限公司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20213030338</w:t>
            </w:r>
          </w:p>
        </w:tc>
      </w:tr>
      <w:tr w:rsidR="00000000" w:rsidRPr="00B310C6" w:rsidTr="00B310C6">
        <w:trPr>
          <w:trHeight w:val="92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金属带锁髓内钉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江苏艾为康医疗器械科技有限公司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20213130339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便携式电动输液泵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河南驼人医疗器械集团有限公司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20213140340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麻醉剂蒸发器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天津森迪恒生科技发展有限公司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20213080341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放射治疗患者摆位系统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广州科莱瑞迪医疗器材股份有限公司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20213050342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口腔颌面锥形束计算机体层摄影设备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合肥登特菲医疗设备有限公司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20213060343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体外除颤监护仪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苏州佐尔奥医疗科技有限公司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20213080344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X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射线计算机体层摄影系统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山东朗润医疗系统有限公司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20213060345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胰岛素泵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美敦力糖尿病科技（成都）有限公司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20213140346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X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射线计算机体层摄影设备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上海西门子医疗器械有限公司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20213060347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超导型磁共振成像系统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辽宁开普医疗系统有限公司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20213060348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磁共振成像系统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江苏力磁医疗设备有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20213060349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电动腔镜直线型切割吻合器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苏州英途康医疗科技有限公司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20213010350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隐球菌荚膜多糖质控品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丹娜（天津）生物科技股份有限公司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人类免疫缺陷病毒（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HIV 1/2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）抗体检测试剂盒（乳胶法）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艾博生物医药（杭州）有限公司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人类免疫缺陷病毒（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HIV 1/2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）抗体检测试剂盒（乳胶法）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艾博生物医药（杭州）有限公司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九项呼吸道感染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病原体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IgM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抗体质控品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北京贝尔生物工程股份有限公司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白色念珠菌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/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阴道毛滴虫抗原联合检测试剂盒（乳胶免疫层析法）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江苏硕世生物科技股份有限公司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乙型肝炎病毒核心抗体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IgM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测定试剂盒（化学发光免疫分析法）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迪瑞医疗科技股份有限公司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20213400356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lastRenderedPageBreak/>
              <w:t>31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人类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HLA-B*5801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基因检测试剂盒（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PCR-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荧光探针法）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安徽同科生物科技有限公司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癌抗原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72-4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检测试剂盒（化学发光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免疫分析法）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基蛋生物科技股份有限公司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α-L-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岩藻糖苷酶测定试剂盒（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 xml:space="preserve">CNPF 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底物法）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深圳市新产业生物医学工程股份有限公司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20213400359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肿瘤相关抗原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125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测定试剂盒（化学发光免疫分析法）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苏州长光华医生物医学工程有限公司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20213400360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人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CYP2C19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基因分型检测试剂盒（荧光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-PCR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法）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杭州百迈生物股份有限公司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20213400361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一次性使用高压造影注射器及附件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东莞市一星医疗科技有限公司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20213060362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一次性使用防针刺静脉采血针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山东朱氏药业集团有限公司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20213220363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多孔型金属骨植入物椎间融合器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北京爱康宜诚医疗器材有限公司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20213130364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金属接骨螺钉（非锁定）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浙江康飞思医疗科技有限公司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20213130365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超高分子量聚乙烯缝线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北京天星博迈迪医疗器械有限公司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20213130366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软性亲水接触镜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西安科诗美光学科技有限公司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20213160367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一次性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使用输注导管包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北京华脉泰科医疗器械有限公司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20213030368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亲水涂层造影导管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上海康德莱医疗器械股份有限公司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20213030369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颈椎前路钢板系统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上海斯潘威生物技术有限公司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20213130370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胸腰椎后路钉棒内固定系统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博益宁（厦门）医疗器械有限公司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20213130371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一次性内镜用注射针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北京康派特医疗器械有限公司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20213140372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硬性角膜接触镜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上海艾康特医疗科技有限公司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60373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单间室膝关节假体系统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嘉思特华剑医疗器材（天津）有限公司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20213130374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标测造影导管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苏州恒瑞迪生医疗科技有限公司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20213030375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lastRenderedPageBreak/>
              <w:t>50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椎间融合器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江苏艾为康医疗器械科技有限公司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20213130376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柔性金属丝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博益宁（厦门）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 xml:space="preserve"> ,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20213130377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射频消融仪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安隽医疗科技（南京）有限公司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20213010378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三维电子腹腔内窥镜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常州市速瑞医疗科技有限公司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20213060379</w:t>
            </w:r>
          </w:p>
        </w:tc>
      </w:tr>
      <w:tr w:rsidR="00000000" w:rsidRPr="00B310C6" w:rsidTr="00B310C6">
        <w:trPr>
          <w:trHeight w:val="9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胸腹腔内窥镜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苏州新光维医疗科技有限公司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20213060380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关节内窥镜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苏州新光维医疗科技有限公司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20213060381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超声软组织切割止血设备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深圳普汇医疗科技有限公司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国械注准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20213010382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9025" w:type="dxa"/>
            <w:gridSpan w:val="4"/>
            <w:vAlign w:val="center"/>
          </w:tcPr>
          <w:p w:rsidR="00000000" w:rsidRPr="00B310C6" w:rsidRDefault="00AE55D8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  <w:r w:rsidRPr="00B310C6">
              <w:rPr>
                <w:b/>
                <w:kern w:val="0"/>
                <w:sz w:val="32"/>
                <w:szCs w:val="32"/>
                <w:lang w:bidi="ar"/>
              </w:rPr>
              <w:t>进口第三类医疗器械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镍钛合金支架系统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optimed Medizinische Instrumente GmbH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20213130145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髋关节假体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金属球头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GO German Orthopedic Impl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ants GmbH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20213130146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二尖瓣成形环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St. Jude Medical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20213130147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压力导丝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20213030148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一氧化氮流量控制仪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International Biomedical, Ltd.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20213080149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正电子发射及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射线计算机断层成像系统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GE Medical Systems, LLC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20213060150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植入式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心脏起搏器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BIOTRONIK SE &amp; Co. KG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20213120151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Planmeca Oy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20213060152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分离控制盒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MicroVention,Inc.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20213010153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多普勒血流探测仪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株式会社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Hadeco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20213070154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电子上消化道内窥镜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HOYA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株式会社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20213060155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lastRenderedPageBreak/>
              <w:t>68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一次性使用高频切开刀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富士フイルム株式会社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2021301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0156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电子十二指肠内窥镜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富士フイルム株式会社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20213060157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眼科手术计划软件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WaveLight GmbH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20213210158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二氧化碳清除氧合器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EUROSETS S.r.l.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20213100163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髂股静脉支架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Angiomed GmbH &amp; Co. Medizintechnik KG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20213130164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可控直径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TIPS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覆膜支架系统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W. L. GORE &amp; ASSOCIATES, INC.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20213130165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一次性使用透析用留置针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ニプロ株式会社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20213100166</w:t>
            </w:r>
          </w:p>
        </w:tc>
      </w:tr>
      <w:tr w:rsidR="00000000" w:rsidRPr="00B310C6" w:rsidTr="00B310C6">
        <w:trPr>
          <w:trHeight w:val="914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单纯疱疹病毒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型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抗体检测试剂盒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化学发光法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DiaSorin S.p.A.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20213400168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锚定球囊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Creganna Medical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20213030169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血栓去除术导管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Boston Scientific Corporation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20213030170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骨水泥预装真空混合套件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Biomet France SARL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0213130171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微导丝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MicroVention, Inc.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20213030172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半导体激光治疗仪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G.N.S neoLaser Ltd.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20213010173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射线计算机体层摄影设备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Philips Medical Systems Nederland B.V.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20213060174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彩色超声诊断系统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Philips Ultrasound, Inc.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20213060175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高频手术设备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ERBE Elektrome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dizin GmbH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20213010176</w:t>
            </w:r>
          </w:p>
        </w:tc>
      </w:tr>
      <w:tr w:rsidR="00000000" w:rsidRPr="00B310C6" w:rsidTr="00B310C6">
        <w:trPr>
          <w:trHeight w:val="74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VATECH Co.,Ltd.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20213060177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血流动力学分析仪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PROJECT ENGINEERING S.r.l.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20213070178</w:t>
            </w:r>
          </w:p>
        </w:tc>
      </w:tr>
      <w:tr w:rsidR="00000000" w:rsidRPr="00B310C6" w:rsidTr="00B310C6">
        <w:trPr>
          <w:trHeight w:val="94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lastRenderedPageBreak/>
              <w:t>86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植入式心脏再同步治疗心律转复除颤器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Medtronic Inc.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20213120179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植入式心脏复律除颤器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BIOTRONIK SE &amp; Co. KG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20213120180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植入式心脏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再同步复律除颤器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BIOTRONIK SE &amp; Co. KG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20213120181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植入式心脏复律除颤器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BIOTRONIK SE &amp; Co. KG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20213120182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9025" w:type="dxa"/>
            <w:gridSpan w:val="4"/>
            <w:vAlign w:val="center"/>
          </w:tcPr>
          <w:p w:rsidR="00000000" w:rsidRPr="00B310C6" w:rsidRDefault="00AE55D8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  <w:r w:rsidRPr="00B310C6">
              <w:rPr>
                <w:b/>
                <w:kern w:val="0"/>
                <w:sz w:val="32"/>
                <w:szCs w:val="32"/>
                <w:lang w:bidi="ar"/>
              </w:rPr>
              <w:t>进口第二类医疗器械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电动病床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Stiegelmeyer GmbH &amp; Co. KG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20212150137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迷走神经刺激程控仪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LivaNova USA,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20212120138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电动骨组织手术设备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Pro-Dex, Inc.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20212040139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血浆速冻机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KW APPARECCHI SCIENTIFICI S.R.L.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20212220140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全自动糖化血红蛋白分析仪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株式会社　アークレイ　ファクトリー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20212220141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口腔数字印模仪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Align Technology Ltd.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20212170142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电动式口腔正畸辅助仪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OrthoAccel Technologies, Inc.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20212170143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神经肌肉刺激器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DJO FRANCE SAS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20212090144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钴铬铸造合金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Aalba Dent, Inc.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20212170159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牙科金刚砂车针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五星医疗器械有限公司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20212170160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医用治疗袜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CALZIFICIO PINELLI s.r.l.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20212090161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临时冠桥材料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韩国爱乐欧株式会社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20212170162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脑室镜用器械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REDA Instrumente GmbH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国械注进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20212020167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9025" w:type="dxa"/>
            <w:gridSpan w:val="4"/>
            <w:vAlign w:val="center"/>
          </w:tcPr>
          <w:p w:rsidR="00000000" w:rsidRPr="00B310C6" w:rsidRDefault="00AE55D8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  <w:r w:rsidRPr="00B310C6">
              <w:rPr>
                <w:b/>
                <w:kern w:val="0"/>
                <w:sz w:val="32"/>
                <w:szCs w:val="32"/>
                <w:lang w:bidi="ar"/>
              </w:rPr>
              <w:lastRenderedPageBreak/>
              <w:t>港澳台医疗器械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</w:t>
            </w:r>
            <w:r w:rsidRPr="00B310C6">
              <w:rPr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加热呼吸管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路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愷得醫材科技股份有限公司楊梅廠</w:t>
            </w: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国械注许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20212080006</w:t>
            </w:r>
          </w:p>
        </w:tc>
      </w:tr>
      <w:tr w:rsidR="00000000" w:rsidRPr="00B310C6" w:rsidTr="00B310C6">
        <w:trPr>
          <w:trHeight w:val="600"/>
          <w:jc w:val="center"/>
        </w:trPr>
        <w:tc>
          <w:tcPr>
            <w:tcW w:w="799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80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骨水泥</w:t>
            </w:r>
          </w:p>
        </w:tc>
        <w:tc>
          <w:tcPr>
            <w:tcW w:w="4034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 w:rsidRPr="00B310C6">
              <w:rPr>
                <w:color w:val="000000"/>
                <w:kern w:val="0"/>
                <w:sz w:val="22"/>
                <w:szCs w:val="22"/>
                <w:lang w:bidi="ar"/>
              </w:rPr>
              <w:t>擎睿生醫有限公司</w:t>
            </w:r>
          </w:p>
        </w:tc>
        <w:tc>
          <w:tcPr>
            <w:tcW w:w="1391" w:type="dxa"/>
            <w:vAlign w:val="center"/>
          </w:tcPr>
          <w:p w:rsidR="00000000" w:rsidRPr="00B310C6" w:rsidRDefault="00AE55D8">
            <w:pPr>
              <w:widowControl/>
              <w:spacing w:line="240" w:lineRule="exact"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国械注许</w:t>
            </w:r>
            <w:r w:rsidRPr="00B310C6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20213130007</w:t>
            </w:r>
          </w:p>
        </w:tc>
      </w:tr>
    </w:tbl>
    <w:p w:rsidR="00AE55D8" w:rsidRDefault="00AE55D8">
      <w:pPr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sectPr w:rsidR="00AE55D8">
      <w:footerReference w:type="even" r:id="rId6"/>
      <w:footerReference w:type="default" r:id="rId7"/>
      <w:pgSz w:w="11906" w:h="16838"/>
      <w:pgMar w:top="1928" w:right="1531" w:bottom="1701" w:left="1531" w:header="851" w:footer="147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D8" w:rsidRDefault="00AE55D8">
      <w:r>
        <w:separator/>
      </w:r>
    </w:p>
  </w:endnote>
  <w:endnote w:type="continuationSeparator" w:id="0">
    <w:p w:rsidR="00AE55D8" w:rsidRDefault="00AE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5D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4445" r="635" b="3175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B310C6" w:rsidRDefault="00AE55D8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B310C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E5D91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B310C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DCLIW5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Pr="00B310C6" w:rsidRDefault="00AE55D8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B310C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B310C6">
                      <w:rPr>
                        <w:sz w:val="28"/>
                        <w:szCs w:val="28"/>
                      </w:rPr>
                      <w:fldChar w:fldCharType="begin"/>
                    </w:r>
                    <w:r w:rsidRPr="00B310C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B310C6">
                      <w:rPr>
                        <w:sz w:val="28"/>
                        <w:szCs w:val="28"/>
                      </w:rPr>
                      <w:fldChar w:fldCharType="separate"/>
                    </w:r>
                    <w:r w:rsidR="00CE5D91">
                      <w:rPr>
                        <w:noProof/>
                        <w:sz w:val="28"/>
                        <w:szCs w:val="28"/>
                      </w:rPr>
                      <w:t>6</w:t>
                    </w:r>
                    <w:r w:rsidRPr="00B310C6">
                      <w:rPr>
                        <w:sz w:val="28"/>
                        <w:szCs w:val="28"/>
                      </w:rPr>
                      <w:fldChar w:fldCharType="end"/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B310C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5D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4445" r="3175" b="317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B310C6" w:rsidRDefault="00AE55D8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B310C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E5D91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Pr="00B310C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310C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B310C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Pr="00B310C6" w:rsidRDefault="00AE55D8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B310C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B310C6">
                      <w:rPr>
                        <w:sz w:val="28"/>
                        <w:szCs w:val="28"/>
                      </w:rPr>
                      <w:fldChar w:fldCharType="begin"/>
                    </w:r>
                    <w:r w:rsidRPr="00B310C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B310C6">
                      <w:rPr>
                        <w:sz w:val="28"/>
                        <w:szCs w:val="28"/>
                      </w:rPr>
                      <w:fldChar w:fldCharType="separate"/>
                    </w:r>
                    <w:r w:rsidR="00CE5D91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Pr="00B310C6">
                      <w:rPr>
                        <w:sz w:val="28"/>
                        <w:szCs w:val="28"/>
                      </w:rPr>
                      <w:fldChar w:fldCharType="end"/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B310C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B310C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D8" w:rsidRDefault="00AE55D8">
      <w:r>
        <w:separator/>
      </w:r>
    </w:p>
  </w:footnote>
  <w:footnote w:type="continuationSeparator" w:id="0">
    <w:p w:rsidR="00AE55D8" w:rsidRDefault="00AE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C7B93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E55D8"/>
    <w:rsid w:val="00B11072"/>
    <w:rsid w:val="00B16FFF"/>
    <w:rsid w:val="00B25838"/>
    <w:rsid w:val="00B310C6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5D91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133AE79F"/>
    <w:rsid w:val="2A8D465A"/>
    <w:rsid w:val="2FBEE22B"/>
    <w:rsid w:val="3EF78718"/>
    <w:rsid w:val="43E2636A"/>
    <w:rsid w:val="4C1A048F"/>
    <w:rsid w:val="591D3208"/>
    <w:rsid w:val="5B67C717"/>
    <w:rsid w:val="5FF5DF06"/>
    <w:rsid w:val="5FF76AEF"/>
    <w:rsid w:val="61BFAF50"/>
    <w:rsid w:val="63E446CD"/>
    <w:rsid w:val="67EEE497"/>
    <w:rsid w:val="67FF0DF1"/>
    <w:rsid w:val="69F5A60C"/>
    <w:rsid w:val="6D6B29EB"/>
    <w:rsid w:val="735F5DDF"/>
    <w:rsid w:val="75F7694C"/>
    <w:rsid w:val="75FF09C5"/>
    <w:rsid w:val="775F0810"/>
    <w:rsid w:val="7BBEFD62"/>
    <w:rsid w:val="7DAF7A2F"/>
    <w:rsid w:val="7DB5AB9E"/>
    <w:rsid w:val="7FFFAD3C"/>
    <w:rsid w:val="AE7FCB20"/>
    <w:rsid w:val="AFFF4D0B"/>
    <w:rsid w:val="BAFB089A"/>
    <w:rsid w:val="D5BBFC9D"/>
    <w:rsid w:val="EF7B019A"/>
    <w:rsid w:val="F06F26F2"/>
    <w:rsid w:val="F5BDDE93"/>
    <w:rsid w:val="FB5789A3"/>
    <w:rsid w:val="FB726396"/>
    <w:rsid w:val="FBD75E29"/>
    <w:rsid w:val="FC56E1D6"/>
    <w:rsid w:val="FE6DEC55"/>
    <w:rsid w:val="FFDED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CB8AFC-C538-4D0E-8D2C-2A14C261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778</Words>
  <Characters>4435</Characters>
  <Application>Microsoft Office Word</Application>
  <DocSecurity>0</DocSecurity>
  <Lines>36</Lines>
  <Paragraphs>10</Paragraphs>
  <ScaleCrop>false</ScaleCrop>
  <Company>Xtzj.Com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2021-06-16T16:27:00Z</cp:lastPrinted>
  <dcterms:created xsi:type="dcterms:W3CDTF">2021-06-17T07:13:00Z</dcterms:created>
  <dcterms:modified xsi:type="dcterms:W3CDTF">2021-06-17T07:13:00Z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